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EAC2" w14:textId="10F1CBC7" w:rsidR="00EF54EC" w:rsidRDefault="00EF54EC" w:rsidP="00EF54EC">
      <w:pPr>
        <w:spacing w:line="276" w:lineRule="auto"/>
        <w:rPr>
          <w:rFonts w:cstheme="minorHAnsi"/>
          <w:sz w:val="28"/>
          <w:szCs w:val="28"/>
        </w:rPr>
      </w:pPr>
      <w:r w:rsidRPr="00EF54EC">
        <w:rPr>
          <w:rFonts w:cstheme="minorHAnsi"/>
          <w:sz w:val="28"/>
          <w:szCs w:val="28"/>
          <w:highlight w:val="yellow"/>
        </w:rPr>
        <w:t>[brief bij pamflet Klimaatweek - in te zetten door leden]</w:t>
      </w:r>
    </w:p>
    <w:p w14:paraId="272346B8" w14:textId="0B432161" w:rsidR="00EF54EC" w:rsidRPr="00EF54EC" w:rsidRDefault="00EF54EC" w:rsidP="00EF54EC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ADE2BAA" wp14:editId="11AD3B4E">
            <wp:simplePos x="0" y="0"/>
            <wp:positionH relativeFrom="margin">
              <wp:posOffset>3643630</wp:posOffset>
            </wp:positionH>
            <wp:positionV relativeFrom="paragraph">
              <wp:posOffset>6350</wp:posOffset>
            </wp:positionV>
            <wp:extent cx="1866900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16921" w14:textId="1D8B7CE5" w:rsidR="00CF2B2D" w:rsidRDefault="00CF2B2D" w:rsidP="00EA5D29">
      <w:pPr>
        <w:spacing w:line="276" w:lineRule="auto"/>
        <w:rPr>
          <w:rFonts w:cstheme="minorHAnsi"/>
        </w:rPr>
      </w:pPr>
    </w:p>
    <w:p w14:paraId="6EE192C9" w14:textId="18C35E0B" w:rsidR="00CF2B2D" w:rsidRDefault="00CF2B2D" w:rsidP="00EA5D29">
      <w:pPr>
        <w:spacing w:line="276" w:lineRule="auto"/>
        <w:rPr>
          <w:rFonts w:cstheme="minorHAnsi"/>
        </w:rPr>
      </w:pPr>
    </w:p>
    <w:p w14:paraId="640EBA98" w14:textId="77777777" w:rsidR="00CF2B2D" w:rsidRDefault="00CF2B2D" w:rsidP="00EA5D29">
      <w:pPr>
        <w:spacing w:line="276" w:lineRule="auto"/>
        <w:rPr>
          <w:rFonts w:cstheme="minorHAnsi"/>
        </w:rPr>
      </w:pPr>
    </w:p>
    <w:p w14:paraId="7B297A2C" w14:textId="6726F30D" w:rsidR="00CF2B2D" w:rsidRDefault="00CF2B2D" w:rsidP="00EA5D29">
      <w:pPr>
        <w:spacing w:line="276" w:lineRule="auto"/>
        <w:rPr>
          <w:rFonts w:cstheme="minorHAnsi"/>
        </w:rPr>
      </w:pPr>
    </w:p>
    <w:p w14:paraId="7BC1AF67" w14:textId="77777777" w:rsidR="00CF2B2D" w:rsidRDefault="00CF2B2D" w:rsidP="00EA5D29">
      <w:pPr>
        <w:spacing w:line="276" w:lineRule="auto"/>
        <w:rPr>
          <w:rFonts w:cstheme="minorHAnsi"/>
        </w:rPr>
      </w:pPr>
    </w:p>
    <w:p w14:paraId="64EDF9E4" w14:textId="77777777" w:rsidR="00CF2B2D" w:rsidRDefault="00CF2B2D" w:rsidP="00EA5D29">
      <w:pPr>
        <w:spacing w:line="276" w:lineRule="auto"/>
        <w:rPr>
          <w:rFonts w:cstheme="minorHAnsi"/>
        </w:rPr>
      </w:pPr>
    </w:p>
    <w:p w14:paraId="6245694A" w14:textId="77777777" w:rsidR="00CF2B2D" w:rsidRDefault="00CF2B2D" w:rsidP="00EA5D29">
      <w:pPr>
        <w:spacing w:line="276" w:lineRule="auto"/>
        <w:rPr>
          <w:rFonts w:cstheme="minorHAnsi"/>
        </w:rPr>
      </w:pPr>
    </w:p>
    <w:p w14:paraId="1B7B67A0" w14:textId="48A8F0BC" w:rsidR="008D03C4" w:rsidRPr="008D03C4" w:rsidRDefault="008D03C4" w:rsidP="00EA5D29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8D03C4">
        <w:rPr>
          <w:rFonts w:cstheme="minorHAnsi"/>
          <w:b/>
          <w:bCs/>
          <w:sz w:val="24"/>
          <w:szCs w:val="24"/>
        </w:rPr>
        <w:t>Ontdek wat groen kan doen voor het klimaat</w:t>
      </w:r>
    </w:p>
    <w:p w14:paraId="7046C470" w14:textId="409B28DC" w:rsidR="00FE1673" w:rsidRPr="00FE1673" w:rsidRDefault="00FE1673" w:rsidP="00EA5D29">
      <w:pPr>
        <w:spacing w:line="276" w:lineRule="auto"/>
        <w:rPr>
          <w:rFonts w:cstheme="minorHAnsi"/>
        </w:rPr>
      </w:pPr>
      <w:r w:rsidRPr="00FE1673">
        <w:rPr>
          <w:rFonts w:cstheme="minorHAnsi"/>
        </w:rPr>
        <w:t>Geachte</w:t>
      </w:r>
      <w:r w:rsidR="008D03C4">
        <w:rPr>
          <w:rFonts w:cstheme="minorHAnsi"/>
        </w:rPr>
        <w:t xml:space="preserve"> relatie,</w:t>
      </w:r>
    </w:p>
    <w:p w14:paraId="756CBDB4" w14:textId="77777777" w:rsidR="00EF54EC" w:rsidRDefault="001B666B" w:rsidP="00EA5D29">
      <w:pPr>
        <w:spacing w:line="276" w:lineRule="auto"/>
        <w:rPr>
          <w:rFonts w:cstheme="minorHAnsi"/>
        </w:rPr>
      </w:pPr>
      <w:r w:rsidRPr="003452F9">
        <w:rPr>
          <w:rFonts w:cstheme="minorHAnsi"/>
        </w:rPr>
        <w:t xml:space="preserve">Van 31 oktober tot en met </w:t>
      </w:r>
      <w:r w:rsidR="00CF2B2D">
        <w:rPr>
          <w:rFonts w:cstheme="minorHAnsi"/>
        </w:rPr>
        <w:t>6</w:t>
      </w:r>
      <w:r w:rsidRPr="003452F9">
        <w:rPr>
          <w:rFonts w:cstheme="minorHAnsi"/>
        </w:rPr>
        <w:t xml:space="preserve"> november is het Nationale Klimaatweek. Tijdens deze week krijgen bedrijven, stichtingen, verenigingen en overheidsorganisaties de kans om te laten zien wat zij doen voor een beter klimaat en minder CO2-uitstoot. Koninklijke VHG – de brancheorganisatie van groenondernemers in Nederland – draagt dit initiatief van het Ministerie van Economische Zaken een warm hart toe. </w:t>
      </w:r>
    </w:p>
    <w:p w14:paraId="069F02FF" w14:textId="0F5CC7E1" w:rsidR="001B666B" w:rsidRPr="003452F9" w:rsidRDefault="008D03C4" w:rsidP="00EA5D29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Als lid van VHG zet ook ons bedrijf zich </w:t>
      </w:r>
      <w:r w:rsidR="001B666B" w:rsidRPr="003452F9">
        <w:rPr>
          <w:rFonts w:cstheme="minorHAnsi"/>
        </w:rPr>
        <w:t>dagelijks in voor een beter klimaat. Hoe? Door Nederland te vergroenen</w:t>
      </w:r>
      <w:r w:rsidR="003452F9" w:rsidRPr="003452F9">
        <w:rPr>
          <w:rFonts w:cstheme="minorHAnsi"/>
        </w:rPr>
        <w:t xml:space="preserve">! Ontdek wat groen kan doen, en ook wat </w:t>
      </w:r>
      <w:r w:rsidR="003452F9">
        <w:rPr>
          <w:rFonts w:cstheme="minorHAnsi"/>
        </w:rPr>
        <w:t>ú</w:t>
      </w:r>
      <w:r w:rsidR="003452F9" w:rsidRPr="003452F9">
        <w:rPr>
          <w:rFonts w:cstheme="minorHAnsi"/>
        </w:rPr>
        <w:t xml:space="preserve"> kunt doen</w:t>
      </w:r>
      <w:r>
        <w:rPr>
          <w:rFonts w:cstheme="minorHAnsi"/>
        </w:rPr>
        <w:t xml:space="preserve"> – met onze hulp.</w:t>
      </w:r>
    </w:p>
    <w:p w14:paraId="145C64F2" w14:textId="6F40ADA2" w:rsidR="003452F9" w:rsidRPr="00CF2B2D" w:rsidRDefault="008D03C4" w:rsidP="00EA5D29">
      <w:pPr>
        <w:spacing w:line="276" w:lineRule="auto"/>
        <w:rPr>
          <w:rFonts w:cstheme="minorHAnsi"/>
        </w:rPr>
      </w:pPr>
      <w:r>
        <w:rPr>
          <w:rFonts w:cstheme="minorHAnsi"/>
        </w:rPr>
        <w:t>G</w:t>
      </w:r>
      <w:r w:rsidR="003452F9" w:rsidRPr="00CF2B2D">
        <w:rPr>
          <w:rFonts w:cstheme="minorHAnsi"/>
        </w:rPr>
        <w:t xml:space="preserve">roen in onze leefomgeving is niet alleen fraaie decoratie, maar draagt bij aan een schone lucht, wateropvang en verkoeling op hete dagen. </w:t>
      </w:r>
      <w:r w:rsidR="00CF2B2D" w:rsidRPr="00CF2B2D">
        <w:rPr>
          <w:rFonts w:cstheme="minorHAnsi"/>
        </w:rPr>
        <w:t xml:space="preserve">Bovendien voelen we ons gezonder en gelukkiger met groen om ons heen. </w:t>
      </w:r>
    </w:p>
    <w:p w14:paraId="4FB99A0B" w14:textId="2A404675" w:rsidR="00966E46" w:rsidRDefault="007912DD" w:rsidP="00EA5D29">
      <w:pPr>
        <w:spacing w:line="276" w:lineRule="auto"/>
        <w:rPr>
          <w:rFonts w:cstheme="minorHAnsi"/>
        </w:rPr>
      </w:pPr>
      <w:r w:rsidRPr="00EA5D29">
        <w:rPr>
          <w:rFonts w:cstheme="minorHAnsi"/>
        </w:rPr>
        <w:t xml:space="preserve">Meer groen realiseren hoeft echt niet moeilijk </w:t>
      </w:r>
      <w:r w:rsidR="00CF2B2D">
        <w:rPr>
          <w:rFonts w:cstheme="minorHAnsi"/>
        </w:rPr>
        <w:t xml:space="preserve">en duur </w:t>
      </w:r>
      <w:r w:rsidRPr="00EA5D29">
        <w:rPr>
          <w:rFonts w:cstheme="minorHAnsi"/>
        </w:rPr>
        <w:t>te zijn.</w:t>
      </w:r>
      <w:r w:rsidR="0031324A">
        <w:rPr>
          <w:rFonts w:cstheme="minorHAnsi"/>
        </w:rPr>
        <w:t xml:space="preserve"> </w:t>
      </w:r>
      <w:r w:rsidR="00CF2B2D">
        <w:rPr>
          <w:rFonts w:cstheme="minorHAnsi"/>
        </w:rPr>
        <w:t>In het pamflet dat u hierbij aantreft, leest u wat groen kan doen voor een beter klimaat. En vindt u links naar inspiratie en voorbeelden van groene oplossingen voor Levende Tuinen, Levende Openbare Ruimten en Levende Gebouwen.</w:t>
      </w:r>
    </w:p>
    <w:p w14:paraId="18E35A54" w14:textId="2889A1A5" w:rsidR="00346439" w:rsidRDefault="00745D96">
      <w:pPr>
        <w:rPr>
          <w:rFonts w:cstheme="minorHAnsi"/>
        </w:rPr>
      </w:pPr>
      <w:r>
        <w:rPr>
          <w:rFonts w:cstheme="minorHAnsi"/>
        </w:rPr>
        <w:t xml:space="preserve">Uiteraard </w:t>
      </w:r>
      <w:r w:rsidR="005069C4">
        <w:rPr>
          <w:rFonts w:cstheme="minorHAnsi"/>
        </w:rPr>
        <w:t xml:space="preserve">ben ik </w:t>
      </w:r>
      <w:r w:rsidR="008D03C4">
        <w:rPr>
          <w:rFonts w:cstheme="minorHAnsi"/>
        </w:rPr>
        <w:t xml:space="preserve">als groenprofessional graag </w:t>
      </w:r>
      <w:r w:rsidR="00B048BB">
        <w:rPr>
          <w:rFonts w:cstheme="minorHAnsi"/>
        </w:rPr>
        <w:t xml:space="preserve">bereid tot </w:t>
      </w:r>
      <w:r>
        <w:rPr>
          <w:rFonts w:cstheme="minorHAnsi"/>
        </w:rPr>
        <w:t xml:space="preserve">nadere toelichting tijdens een persoonlijk gesprek of bijeenkomst. </w:t>
      </w:r>
      <w:r w:rsidR="00B048BB">
        <w:rPr>
          <w:rFonts w:cstheme="minorHAnsi"/>
        </w:rPr>
        <w:t>Spreken we elkaar binnenkort voor een kennismaking?</w:t>
      </w:r>
    </w:p>
    <w:p w14:paraId="06B61FC2" w14:textId="77777777" w:rsidR="00EF54EC" w:rsidRDefault="00EF54EC">
      <w:pPr>
        <w:rPr>
          <w:rFonts w:cstheme="minorHAnsi"/>
        </w:rPr>
      </w:pPr>
    </w:p>
    <w:p w14:paraId="29CD4A69" w14:textId="296444F4" w:rsidR="00C6117B" w:rsidRDefault="00C6117B">
      <w:pPr>
        <w:rPr>
          <w:rFonts w:cstheme="minorHAnsi"/>
        </w:rPr>
      </w:pPr>
      <w:r>
        <w:rPr>
          <w:rFonts w:cstheme="minorHAnsi"/>
        </w:rPr>
        <w:t>Met vriendelijke groet,</w:t>
      </w:r>
    </w:p>
    <w:p w14:paraId="62FFCE76" w14:textId="13DBB8B3" w:rsidR="00745AD5" w:rsidRPr="008D03C4" w:rsidRDefault="008D03C4" w:rsidP="008D03C4">
      <w:pPr>
        <w:rPr>
          <w:rFonts w:cstheme="minorHAnsi"/>
        </w:rPr>
      </w:pPr>
      <w:r>
        <w:rPr>
          <w:rFonts w:cstheme="minorHAnsi"/>
        </w:rPr>
        <w:t>[ondertekening ondernemer]</w:t>
      </w:r>
    </w:p>
    <w:sectPr w:rsidR="00745AD5" w:rsidRPr="008D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9C"/>
    <w:rsid w:val="000C2362"/>
    <w:rsid w:val="000E3800"/>
    <w:rsid w:val="001313C9"/>
    <w:rsid w:val="00136E5F"/>
    <w:rsid w:val="00142BD8"/>
    <w:rsid w:val="001472B9"/>
    <w:rsid w:val="001B666B"/>
    <w:rsid w:val="002448E0"/>
    <w:rsid w:val="00252492"/>
    <w:rsid w:val="0031324A"/>
    <w:rsid w:val="003452F9"/>
    <w:rsid w:val="00346439"/>
    <w:rsid w:val="00371A9A"/>
    <w:rsid w:val="003E3DC2"/>
    <w:rsid w:val="004F4204"/>
    <w:rsid w:val="005069C4"/>
    <w:rsid w:val="005251D0"/>
    <w:rsid w:val="00545EC1"/>
    <w:rsid w:val="0055188D"/>
    <w:rsid w:val="00552284"/>
    <w:rsid w:val="00656D03"/>
    <w:rsid w:val="006841F3"/>
    <w:rsid w:val="006F3717"/>
    <w:rsid w:val="00720C65"/>
    <w:rsid w:val="0073674B"/>
    <w:rsid w:val="00745AD5"/>
    <w:rsid w:val="00745D96"/>
    <w:rsid w:val="007778FC"/>
    <w:rsid w:val="007912DD"/>
    <w:rsid w:val="008D03C4"/>
    <w:rsid w:val="00926EC5"/>
    <w:rsid w:val="00966E46"/>
    <w:rsid w:val="009C331F"/>
    <w:rsid w:val="009D1C5F"/>
    <w:rsid w:val="009D1D4D"/>
    <w:rsid w:val="009E6089"/>
    <w:rsid w:val="009E72F6"/>
    <w:rsid w:val="00A818FF"/>
    <w:rsid w:val="00B048BB"/>
    <w:rsid w:val="00B23819"/>
    <w:rsid w:val="00B725EC"/>
    <w:rsid w:val="00BC6B48"/>
    <w:rsid w:val="00BF1A77"/>
    <w:rsid w:val="00C45E76"/>
    <w:rsid w:val="00C6117B"/>
    <w:rsid w:val="00C81A7D"/>
    <w:rsid w:val="00CD7F02"/>
    <w:rsid w:val="00CF2B2D"/>
    <w:rsid w:val="00D03899"/>
    <w:rsid w:val="00D8388B"/>
    <w:rsid w:val="00DF65F9"/>
    <w:rsid w:val="00E301E1"/>
    <w:rsid w:val="00EA5D29"/>
    <w:rsid w:val="00EC0751"/>
    <w:rsid w:val="00EF0E9C"/>
    <w:rsid w:val="00EF54EC"/>
    <w:rsid w:val="00FE1673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1EE9"/>
  <w15:chartTrackingRefBased/>
  <w15:docId w15:val="{C8EE0708-04C6-45ED-9DD3-6C5A5441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C331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C331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C331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331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331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C45E7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5E7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52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778657DBF0243A00ACF975C9808A0" ma:contentTypeVersion="1" ma:contentTypeDescription="Een nieuw document maken." ma:contentTypeScope="" ma:versionID="227f648565a74c97fa03b6dd1a5da0e8">
  <xsd:schema xmlns:xsd="http://www.w3.org/2001/XMLSchema" xmlns:xs="http://www.w3.org/2001/XMLSchema" xmlns:p="http://schemas.microsoft.com/office/2006/metadata/properties" xmlns:ns2="aecf41d3-ca7d-4a4d-ab46-0d353eefcd5e" targetNamespace="http://schemas.microsoft.com/office/2006/metadata/properties" ma:root="true" ma:fieldsID="ba312bad3d8f66331952cd9979b81376" ns2:_="">
    <xsd:import namespace="aecf41d3-ca7d-4a4d-ab46-0d353eefcd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f41d3-ca7d-4a4d-ab46-0d353eefcd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CCFC0-CAB4-4976-813E-057FCAD455B8}"/>
</file>

<file path=customXml/itemProps2.xml><?xml version="1.0" encoding="utf-8"?>
<ds:datastoreItem xmlns:ds="http://schemas.openxmlformats.org/officeDocument/2006/customXml" ds:itemID="{B71F74D1-99E8-41C3-8279-9FF41D82B31B}"/>
</file>

<file path=customXml/itemProps3.xml><?xml version="1.0" encoding="utf-8"?>
<ds:datastoreItem xmlns:ds="http://schemas.openxmlformats.org/officeDocument/2006/customXml" ds:itemID="{9B94FF31-EB92-4396-928D-A3ECD4C53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Bos</dc:creator>
  <cp:keywords/>
  <dc:description/>
  <cp:lastModifiedBy>Annemieke Bos</cp:lastModifiedBy>
  <cp:revision>5</cp:revision>
  <dcterms:created xsi:type="dcterms:W3CDTF">2022-10-26T11:15:00Z</dcterms:created>
  <dcterms:modified xsi:type="dcterms:W3CDTF">2022-10-27T15:12:00Z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0x0101003F6778657DBF0243A00ACF975C9808A0</vt:lpwstr>
  </property>
</Properties>
</file>